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41D09" w14:textId="77777777" w:rsidR="00920371" w:rsidRDefault="00920371" w:rsidP="00857434">
      <w:pPr>
        <w:jc w:val="center"/>
        <w:rPr>
          <w:b/>
          <w:bCs/>
        </w:rPr>
      </w:pPr>
      <w:r w:rsidRPr="00252E58">
        <w:rPr>
          <w:b/>
          <w:bCs/>
        </w:rPr>
        <w:t>Н</w:t>
      </w:r>
      <w:r w:rsidR="009B5A67" w:rsidRPr="00252E58">
        <w:rPr>
          <w:b/>
          <w:bCs/>
        </w:rPr>
        <w:t xml:space="preserve">овые данные о </w:t>
      </w:r>
      <w:r w:rsidR="00252E58" w:rsidRPr="00E31429">
        <w:rPr>
          <w:b/>
        </w:rPr>
        <w:t xml:space="preserve">позднепалеозойском </w:t>
      </w:r>
      <w:r w:rsidR="009B5A67" w:rsidRPr="00252E58">
        <w:rPr>
          <w:b/>
          <w:bCs/>
        </w:rPr>
        <w:t xml:space="preserve">семействе </w:t>
      </w:r>
      <w:r w:rsidR="00252E58" w:rsidRPr="00E31429">
        <w:rPr>
          <w:b/>
        </w:rPr>
        <w:t xml:space="preserve">радиолярий </w:t>
      </w:r>
      <w:proofErr w:type="spellStart"/>
      <w:r w:rsidR="009B5A67" w:rsidRPr="00252E58">
        <w:rPr>
          <w:b/>
          <w:bCs/>
          <w:lang w:val="en-US"/>
        </w:rPr>
        <w:t>Tetrentactiniidae</w:t>
      </w:r>
      <w:proofErr w:type="spellEnd"/>
      <w:r w:rsidR="009B5A67" w:rsidRPr="00A34596">
        <w:rPr>
          <w:b/>
          <w:bCs/>
        </w:rPr>
        <w:t xml:space="preserve"> </w:t>
      </w:r>
      <w:proofErr w:type="spellStart"/>
      <w:r w:rsidR="009B5A67" w:rsidRPr="00252E58">
        <w:rPr>
          <w:b/>
          <w:bCs/>
          <w:lang w:val="en-US"/>
        </w:rPr>
        <w:t>Kozur</w:t>
      </w:r>
      <w:proofErr w:type="spellEnd"/>
      <w:r w:rsidR="009B5A67" w:rsidRPr="00A34596">
        <w:rPr>
          <w:b/>
          <w:bCs/>
        </w:rPr>
        <w:t xml:space="preserve"> </w:t>
      </w:r>
      <w:r w:rsidR="009B5A67" w:rsidRPr="004F1C45">
        <w:rPr>
          <w:b/>
          <w:bCs/>
          <w:lang w:val="en-US"/>
        </w:rPr>
        <w:t>et</w:t>
      </w:r>
      <w:r w:rsidR="009B5A67" w:rsidRPr="00A34596">
        <w:rPr>
          <w:b/>
          <w:bCs/>
        </w:rPr>
        <w:t xml:space="preserve"> </w:t>
      </w:r>
      <w:proofErr w:type="spellStart"/>
      <w:r w:rsidR="009B5A67" w:rsidRPr="004F1C45">
        <w:rPr>
          <w:b/>
          <w:bCs/>
          <w:lang w:val="en-US"/>
        </w:rPr>
        <w:t>Mostler</w:t>
      </w:r>
      <w:proofErr w:type="spellEnd"/>
      <w:r w:rsidR="009B5A67" w:rsidRPr="00A34596">
        <w:rPr>
          <w:b/>
          <w:bCs/>
        </w:rPr>
        <w:t>, 1979</w:t>
      </w:r>
    </w:p>
    <w:p w14:paraId="643ADD3A" w14:textId="77777777" w:rsidR="009A62DE" w:rsidRPr="009A62DE" w:rsidRDefault="009A62DE" w:rsidP="00857434">
      <w:pPr>
        <w:jc w:val="center"/>
        <w:rPr>
          <w:b/>
          <w:bCs/>
        </w:rPr>
      </w:pPr>
    </w:p>
    <w:p w14:paraId="4145D6AF" w14:textId="77777777" w:rsidR="00920371" w:rsidRPr="009A62DE" w:rsidRDefault="00920371" w:rsidP="00857434">
      <w:pPr>
        <w:jc w:val="center"/>
        <w:rPr>
          <w:b/>
          <w:bCs/>
        </w:rPr>
      </w:pPr>
      <w:r w:rsidRPr="004F1C45">
        <w:rPr>
          <w:b/>
          <w:bCs/>
        </w:rPr>
        <w:t>М.С. Афанасьева</w:t>
      </w:r>
      <w:r w:rsidRPr="004F1C45">
        <w:rPr>
          <w:b/>
          <w:bCs/>
          <w:vertAlign w:val="superscript"/>
        </w:rPr>
        <w:t>1</w:t>
      </w:r>
      <w:r w:rsidRPr="004F1C45">
        <w:rPr>
          <w:b/>
          <w:bCs/>
        </w:rPr>
        <w:t>, Э.А. Гайнуллина</w:t>
      </w:r>
      <w:r w:rsidRPr="004F1C45">
        <w:rPr>
          <w:b/>
          <w:bCs/>
          <w:vertAlign w:val="superscript"/>
        </w:rPr>
        <w:t>1,2</w:t>
      </w:r>
    </w:p>
    <w:p w14:paraId="2F49BE88" w14:textId="77777777" w:rsidR="00920371" w:rsidRPr="004F1C45" w:rsidRDefault="00920371" w:rsidP="00857434">
      <w:pPr>
        <w:jc w:val="center"/>
        <w:rPr>
          <w:iCs/>
        </w:rPr>
      </w:pPr>
      <w:r w:rsidRPr="004F1C45">
        <w:rPr>
          <w:iCs/>
          <w:vertAlign w:val="superscript"/>
        </w:rPr>
        <w:t>1</w:t>
      </w:r>
      <w:r w:rsidRPr="004F1C45">
        <w:rPr>
          <w:iCs/>
        </w:rPr>
        <w:t>Пал</w:t>
      </w:r>
      <w:r w:rsidR="00962A7C">
        <w:rPr>
          <w:iCs/>
        </w:rPr>
        <w:t>еонтологический институт им. А.</w:t>
      </w:r>
      <w:r w:rsidRPr="004F1C45">
        <w:rPr>
          <w:iCs/>
        </w:rPr>
        <w:t xml:space="preserve">А. Борисяка РАН, </w:t>
      </w:r>
      <w:r w:rsidR="00A34596">
        <w:rPr>
          <w:iCs/>
        </w:rPr>
        <w:t xml:space="preserve">Профсоюзная 123, </w:t>
      </w:r>
      <w:r w:rsidRPr="004F1C45">
        <w:rPr>
          <w:iCs/>
        </w:rPr>
        <w:t>Москва</w:t>
      </w:r>
      <w:r w:rsidR="00A34596">
        <w:rPr>
          <w:iCs/>
        </w:rPr>
        <w:t>, 117647, Россия</w:t>
      </w:r>
    </w:p>
    <w:p w14:paraId="3B1F41C5" w14:textId="77777777" w:rsidR="00F12C76" w:rsidRPr="004F1C45" w:rsidRDefault="00920371" w:rsidP="00857434">
      <w:pPr>
        <w:jc w:val="center"/>
        <w:rPr>
          <w:iCs/>
        </w:rPr>
      </w:pPr>
      <w:r w:rsidRPr="004F1C45">
        <w:rPr>
          <w:iCs/>
          <w:vertAlign w:val="superscript"/>
        </w:rPr>
        <w:t>2</w:t>
      </w:r>
      <w:r w:rsidRPr="004F1C45">
        <w:rPr>
          <w:iCs/>
        </w:rPr>
        <w:t>Московский государственный университет имени М.В. Ломоносова</w:t>
      </w:r>
      <w:r w:rsidR="00A34596">
        <w:rPr>
          <w:iCs/>
        </w:rPr>
        <w:t>, Ленинские горы 1, Москва, 119991, Россия</w:t>
      </w:r>
    </w:p>
    <w:p w14:paraId="392AFEA7" w14:textId="77777777" w:rsidR="00920371" w:rsidRPr="004F1C45" w:rsidRDefault="00920371" w:rsidP="00857434">
      <w:pPr>
        <w:jc w:val="center"/>
      </w:pPr>
    </w:p>
    <w:p w14:paraId="67840E33" w14:textId="5021ACCB" w:rsidR="00E31429" w:rsidRDefault="009B5A67" w:rsidP="00DD5458">
      <w:pPr>
        <w:ind w:firstLine="709"/>
        <w:jc w:val="left"/>
      </w:pPr>
      <w:r w:rsidRPr="004F1C45">
        <w:t xml:space="preserve">Радиолярии, </w:t>
      </w:r>
      <w:proofErr w:type="spellStart"/>
      <w:r w:rsidRPr="004F1C45">
        <w:t>морфотипы</w:t>
      </w:r>
      <w:proofErr w:type="spellEnd"/>
      <w:r w:rsidRPr="004F1C45">
        <w:t xml:space="preserve"> которых основаны на тр</w:t>
      </w:r>
      <w:r w:rsidR="002F699D">
        <w:t>е</w:t>
      </w:r>
      <w:r w:rsidRPr="004F1C45">
        <w:t xml:space="preserve">хмерном </w:t>
      </w:r>
      <w:proofErr w:type="spellStart"/>
      <w:r w:rsidRPr="004F1C45">
        <w:t>тетраэдере</w:t>
      </w:r>
      <w:proofErr w:type="spellEnd"/>
      <w:r w:rsidRPr="004F1C45">
        <w:t xml:space="preserve"> и четыр</w:t>
      </w:r>
      <w:r w:rsidR="002F699D">
        <w:t>е</w:t>
      </w:r>
      <w:r w:rsidRPr="004F1C45">
        <w:t xml:space="preserve">хлучевой </w:t>
      </w:r>
      <w:proofErr w:type="spellStart"/>
      <w:r w:rsidRPr="004F1C45">
        <w:t>спикуле</w:t>
      </w:r>
      <w:proofErr w:type="spellEnd"/>
      <w:r w:rsidRPr="004F1C45">
        <w:t xml:space="preserve"> внутр</w:t>
      </w:r>
      <w:r w:rsidR="00F260A7" w:rsidRPr="004F1C45">
        <w:t>еннего</w:t>
      </w:r>
      <w:r w:rsidRPr="004F1C45">
        <w:t xml:space="preserve"> каркаса, заметно выделяются среди остальных</w:t>
      </w:r>
      <w:r w:rsidR="00F260A7" w:rsidRPr="004F1C45">
        <w:t xml:space="preserve"> таксонов</w:t>
      </w:r>
      <w:r w:rsidRPr="004F1C45">
        <w:t xml:space="preserve">. Их раковины могут быть </w:t>
      </w:r>
      <w:proofErr w:type="spellStart"/>
      <w:r w:rsidRPr="004F1C45">
        <w:t>субсферической</w:t>
      </w:r>
      <w:proofErr w:type="spellEnd"/>
      <w:r w:rsidRPr="004F1C45">
        <w:t xml:space="preserve">, либо </w:t>
      </w:r>
      <w:proofErr w:type="spellStart"/>
      <w:r w:rsidRPr="004F1C45">
        <w:t>субпирамидальной</w:t>
      </w:r>
      <w:proofErr w:type="spellEnd"/>
      <w:r w:rsidRPr="004F1C45">
        <w:t xml:space="preserve"> формы, с одной или двумя оболочками, а также содержать внутреннюю полость, пронизанную сетью тонких </w:t>
      </w:r>
      <w:r w:rsidR="005C366E" w:rsidRPr="004F1C45">
        <w:t xml:space="preserve">скелетных </w:t>
      </w:r>
      <w:r w:rsidRPr="004F1C45">
        <w:t>нитей. Однако неизменно присутствуют четыр</w:t>
      </w:r>
      <w:r w:rsidR="002F699D">
        <w:t>е</w:t>
      </w:r>
      <w:r w:rsidRPr="004F1C45">
        <w:t xml:space="preserve">хлучевая </w:t>
      </w:r>
      <w:proofErr w:type="spellStart"/>
      <w:r w:rsidRPr="004F1C45">
        <w:t>спикула</w:t>
      </w:r>
      <w:proofErr w:type="spellEnd"/>
      <w:r w:rsidRPr="004F1C45">
        <w:t xml:space="preserve"> и четыре главные иглы.</w:t>
      </w:r>
      <w:r w:rsidR="001F1BEB">
        <w:t xml:space="preserve"> </w:t>
      </w:r>
      <w:r w:rsidR="00920371" w:rsidRPr="004F1C45">
        <w:t xml:space="preserve">Радиолярии с </w:t>
      </w:r>
      <w:r w:rsidRPr="004F1C45">
        <w:t>такими</w:t>
      </w:r>
      <w:r w:rsidR="00920371" w:rsidRPr="004F1C45">
        <w:t xml:space="preserve"> особенностями </w:t>
      </w:r>
      <w:proofErr w:type="spellStart"/>
      <w:r w:rsidR="00920371" w:rsidRPr="004F1C45">
        <w:t>морфотипов</w:t>
      </w:r>
      <w:proofErr w:type="spellEnd"/>
      <w:r w:rsidR="00920371" w:rsidRPr="004F1C45">
        <w:t xml:space="preserve"> объединены в два семейства: </w:t>
      </w:r>
      <w:proofErr w:type="spellStart"/>
      <w:r w:rsidR="00920371" w:rsidRPr="004F1C45">
        <w:rPr>
          <w:lang w:val="en-US"/>
        </w:rPr>
        <w:t>Tetrentactiniidae</w:t>
      </w:r>
      <w:proofErr w:type="spellEnd"/>
      <w:r w:rsidR="00920371" w:rsidRPr="004F1C45">
        <w:t xml:space="preserve"> </w:t>
      </w:r>
      <w:proofErr w:type="spellStart"/>
      <w:r w:rsidR="00920371" w:rsidRPr="004F1C45">
        <w:rPr>
          <w:lang w:val="en-US"/>
        </w:rPr>
        <w:t>Kozur</w:t>
      </w:r>
      <w:proofErr w:type="spellEnd"/>
      <w:r w:rsidR="00920371" w:rsidRPr="004F1C45">
        <w:t xml:space="preserve"> </w:t>
      </w:r>
      <w:r w:rsidR="00920371" w:rsidRPr="004F1C45">
        <w:rPr>
          <w:lang w:val="en-US"/>
        </w:rPr>
        <w:t>et</w:t>
      </w:r>
      <w:r w:rsidR="00920371" w:rsidRPr="004F1C45">
        <w:t xml:space="preserve"> </w:t>
      </w:r>
      <w:proofErr w:type="spellStart"/>
      <w:r w:rsidR="00920371" w:rsidRPr="004F1C45">
        <w:rPr>
          <w:lang w:val="en-US"/>
        </w:rPr>
        <w:t>Mostler</w:t>
      </w:r>
      <w:proofErr w:type="spellEnd"/>
      <w:r w:rsidR="00920371" w:rsidRPr="004F1C45">
        <w:t xml:space="preserve">, 1979 и </w:t>
      </w:r>
      <w:proofErr w:type="spellStart"/>
      <w:r w:rsidR="00920371" w:rsidRPr="004F1C45">
        <w:t>Tetratormentidae</w:t>
      </w:r>
      <w:proofErr w:type="spellEnd"/>
      <w:r w:rsidR="00920371" w:rsidRPr="004F1C45">
        <w:t xml:space="preserve"> </w:t>
      </w:r>
      <w:proofErr w:type="spellStart"/>
      <w:r w:rsidR="00920371" w:rsidRPr="004F1C45">
        <w:t>Nestell</w:t>
      </w:r>
      <w:proofErr w:type="spellEnd"/>
      <w:r w:rsidR="00920371" w:rsidRPr="004F1C45">
        <w:t xml:space="preserve"> </w:t>
      </w:r>
      <w:proofErr w:type="spellStart"/>
      <w:r w:rsidR="00920371" w:rsidRPr="004F1C45">
        <w:t>et</w:t>
      </w:r>
      <w:proofErr w:type="spellEnd"/>
      <w:r w:rsidR="00920371" w:rsidRPr="004F1C45">
        <w:t xml:space="preserve"> </w:t>
      </w:r>
      <w:proofErr w:type="spellStart"/>
      <w:r w:rsidR="00920371" w:rsidRPr="004F1C45">
        <w:t>Nestell</w:t>
      </w:r>
      <w:proofErr w:type="spellEnd"/>
      <w:r w:rsidR="00920371" w:rsidRPr="004F1C45">
        <w:t>, 2010. Х.</w:t>
      </w:r>
      <w:r w:rsidR="004F1C45">
        <w:t> </w:t>
      </w:r>
      <w:proofErr w:type="spellStart"/>
      <w:r w:rsidR="00920371" w:rsidRPr="004F1C45">
        <w:t>Коцур</w:t>
      </w:r>
      <w:proofErr w:type="spellEnd"/>
      <w:r w:rsidR="00920371" w:rsidRPr="004F1C45">
        <w:t xml:space="preserve"> и Х.</w:t>
      </w:r>
      <w:r w:rsidR="004F1C45">
        <w:t> </w:t>
      </w:r>
      <w:proofErr w:type="spellStart"/>
      <w:r w:rsidR="00920371" w:rsidRPr="004F1C45">
        <w:t>Мостлер</w:t>
      </w:r>
      <w:proofErr w:type="spellEnd"/>
      <w:r w:rsidR="00920371" w:rsidRPr="004F1C45">
        <w:t xml:space="preserve"> (</w:t>
      </w:r>
      <w:proofErr w:type="spellStart"/>
      <w:r w:rsidR="00920371" w:rsidRPr="004F1C45">
        <w:rPr>
          <w:lang w:val="en-US"/>
        </w:rPr>
        <w:t>Kozur</w:t>
      </w:r>
      <w:proofErr w:type="spellEnd"/>
      <w:r w:rsidR="00920371" w:rsidRPr="004F1C45">
        <w:t xml:space="preserve">, </w:t>
      </w:r>
      <w:proofErr w:type="spellStart"/>
      <w:r w:rsidR="00920371" w:rsidRPr="004F1C45">
        <w:rPr>
          <w:lang w:val="en-US"/>
        </w:rPr>
        <w:t>Mostler</w:t>
      </w:r>
      <w:proofErr w:type="spellEnd"/>
      <w:r w:rsidR="00920371" w:rsidRPr="004F1C45">
        <w:t xml:space="preserve">, 1979) установили трибу </w:t>
      </w:r>
      <w:proofErr w:type="spellStart"/>
      <w:r w:rsidR="00920371" w:rsidRPr="004F1C45">
        <w:rPr>
          <w:lang w:val="en-US"/>
        </w:rPr>
        <w:t>Tetrentactiniini</w:t>
      </w:r>
      <w:proofErr w:type="spellEnd"/>
      <w:r w:rsidR="00920371" w:rsidRPr="004F1C45">
        <w:t xml:space="preserve"> </w:t>
      </w:r>
      <w:proofErr w:type="spellStart"/>
      <w:r w:rsidR="00920371" w:rsidRPr="004F1C45">
        <w:rPr>
          <w:lang w:val="en-US"/>
        </w:rPr>
        <w:t>Kozur</w:t>
      </w:r>
      <w:proofErr w:type="spellEnd"/>
      <w:r w:rsidR="00920371" w:rsidRPr="004F1C45">
        <w:t xml:space="preserve"> </w:t>
      </w:r>
      <w:r w:rsidR="00920371" w:rsidRPr="004F1C45">
        <w:rPr>
          <w:lang w:val="en-US"/>
        </w:rPr>
        <w:t>et</w:t>
      </w:r>
      <w:r w:rsidR="00920371" w:rsidRPr="004F1C45">
        <w:t xml:space="preserve"> </w:t>
      </w:r>
      <w:proofErr w:type="spellStart"/>
      <w:r w:rsidR="00920371" w:rsidRPr="004F1C45">
        <w:rPr>
          <w:lang w:val="en-US"/>
        </w:rPr>
        <w:t>Mostler</w:t>
      </w:r>
      <w:proofErr w:type="spellEnd"/>
      <w:r w:rsidR="00920371" w:rsidRPr="004F1C45">
        <w:t xml:space="preserve">, 1979, </w:t>
      </w:r>
      <w:r w:rsidRPr="004F1C45">
        <w:t>в</w:t>
      </w:r>
      <w:r w:rsidR="00920371" w:rsidRPr="004F1C45">
        <w:t xml:space="preserve"> состав </w:t>
      </w:r>
      <w:r w:rsidRPr="004F1C45">
        <w:t>которой</w:t>
      </w:r>
      <w:r w:rsidR="00920371" w:rsidRPr="004F1C45">
        <w:t xml:space="preserve"> вошли два рода</w:t>
      </w:r>
      <w:r w:rsidR="00E31429">
        <w:t>…</w:t>
      </w:r>
    </w:p>
    <w:p w14:paraId="36EEC1A9" w14:textId="5F951CC2" w:rsidR="00E31429" w:rsidRDefault="00E31429" w:rsidP="00DD5458">
      <w:pPr>
        <w:ind w:firstLine="709"/>
        <w:jc w:val="left"/>
      </w:pPr>
      <w:r>
        <w:t>Текст</w:t>
      </w:r>
    </w:p>
    <w:p w14:paraId="3C33DDE5" w14:textId="77777777" w:rsidR="00E31429" w:rsidRDefault="00E31429" w:rsidP="00E31429">
      <w:pPr>
        <w:ind w:firstLine="709"/>
        <w:jc w:val="left"/>
      </w:pPr>
      <w:r>
        <w:t>Текст</w:t>
      </w:r>
    </w:p>
    <w:p w14:paraId="2CD46BA4" w14:textId="77777777" w:rsidR="00E31429" w:rsidRDefault="00E31429" w:rsidP="00E31429">
      <w:pPr>
        <w:ind w:firstLine="709"/>
        <w:jc w:val="left"/>
      </w:pPr>
      <w:r>
        <w:t>Текст</w:t>
      </w:r>
    </w:p>
    <w:p w14:paraId="6C32370F" w14:textId="77777777" w:rsidR="00E31429" w:rsidRDefault="00E31429" w:rsidP="00E31429">
      <w:pPr>
        <w:ind w:firstLine="709"/>
        <w:jc w:val="left"/>
      </w:pPr>
      <w:r>
        <w:t>Текст</w:t>
      </w:r>
    </w:p>
    <w:p w14:paraId="5D773B66" w14:textId="77777777" w:rsidR="00E31429" w:rsidRDefault="00E31429" w:rsidP="00E31429">
      <w:pPr>
        <w:ind w:firstLine="709"/>
        <w:jc w:val="left"/>
      </w:pPr>
      <w:r>
        <w:t>Текст</w:t>
      </w:r>
    </w:p>
    <w:p w14:paraId="422EA91F" w14:textId="77777777" w:rsidR="00E31429" w:rsidRDefault="00E31429" w:rsidP="00E31429">
      <w:pPr>
        <w:ind w:firstLine="709"/>
        <w:jc w:val="left"/>
      </w:pPr>
      <w:r>
        <w:t>Текст</w:t>
      </w:r>
    </w:p>
    <w:p w14:paraId="131AE7C6" w14:textId="77777777" w:rsidR="00E31429" w:rsidRDefault="00E31429" w:rsidP="00E31429">
      <w:pPr>
        <w:ind w:firstLine="709"/>
        <w:jc w:val="left"/>
      </w:pPr>
      <w:r>
        <w:t>Текст</w:t>
      </w:r>
    </w:p>
    <w:p w14:paraId="0A3A64C9" w14:textId="77777777" w:rsidR="00E31429" w:rsidRDefault="00E31429" w:rsidP="00E31429">
      <w:pPr>
        <w:ind w:firstLine="709"/>
        <w:jc w:val="left"/>
      </w:pPr>
      <w:r>
        <w:t>Текст</w:t>
      </w:r>
    </w:p>
    <w:p w14:paraId="7D391BED" w14:textId="77777777" w:rsidR="00E31429" w:rsidRDefault="00E31429" w:rsidP="00E31429">
      <w:pPr>
        <w:ind w:firstLine="709"/>
        <w:jc w:val="left"/>
      </w:pPr>
      <w:r>
        <w:t>Текст</w:t>
      </w:r>
    </w:p>
    <w:p w14:paraId="12F15A0C" w14:textId="77777777" w:rsidR="00E31429" w:rsidRDefault="00E31429" w:rsidP="00E31429">
      <w:pPr>
        <w:ind w:firstLine="709"/>
        <w:jc w:val="left"/>
      </w:pPr>
      <w:r>
        <w:t>Текст</w:t>
      </w:r>
    </w:p>
    <w:p w14:paraId="50183714" w14:textId="77777777" w:rsidR="00E31429" w:rsidRDefault="00E31429" w:rsidP="00E31429">
      <w:pPr>
        <w:ind w:firstLine="709"/>
        <w:jc w:val="left"/>
      </w:pPr>
      <w:r>
        <w:t>Текст</w:t>
      </w:r>
    </w:p>
    <w:p w14:paraId="4C05E75C" w14:textId="77777777" w:rsidR="00E31429" w:rsidRDefault="00E31429" w:rsidP="00E31429">
      <w:pPr>
        <w:ind w:firstLine="709"/>
        <w:jc w:val="left"/>
      </w:pPr>
      <w:r>
        <w:t>Текст</w:t>
      </w:r>
    </w:p>
    <w:p w14:paraId="1989A03F" w14:textId="77777777" w:rsidR="00E31429" w:rsidRDefault="00E31429" w:rsidP="00E31429">
      <w:pPr>
        <w:ind w:firstLine="709"/>
        <w:jc w:val="left"/>
      </w:pPr>
      <w:r>
        <w:t>Текст</w:t>
      </w:r>
    </w:p>
    <w:p w14:paraId="4FD552F9" w14:textId="77777777" w:rsidR="00E31429" w:rsidRDefault="00E31429" w:rsidP="00E31429">
      <w:pPr>
        <w:ind w:firstLine="709"/>
        <w:jc w:val="left"/>
      </w:pPr>
      <w:r>
        <w:t>Текст</w:t>
      </w:r>
    </w:p>
    <w:p w14:paraId="45DCFC3D" w14:textId="77777777" w:rsidR="00E31429" w:rsidRDefault="00E31429" w:rsidP="00E31429">
      <w:pPr>
        <w:ind w:firstLine="709"/>
        <w:jc w:val="left"/>
      </w:pPr>
      <w:r>
        <w:t>Текст</w:t>
      </w:r>
    </w:p>
    <w:p w14:paraId="49C58B93" w14:textId="77777777" w:rsidR="00E31429" w:rsidRDefault="00E31429" w:rsidP="00E31429">
      <w:pPr>
        <w:ind w:firstLine="709"/>
        <w:jc w:val="left"/>
      </w:pPr>
      <w:r>
        <w:t>Текст</w:t>
      </w:r>
    </w:p>
    <w:p w14:paraId="3A8850F5" w14:textId="77777777" w:rsidR="00E31429" w:rsidRDefault="00E31429" w:rsidP="00E31429">
      <w:pPr>
        <w:ind w:firstLine="709"/>
        <w:jc w:val="left"/>
      </w:pPr>
      <w:r>
        <w:t>Текст</w:t>
      </w:r>
    </w:p>
    <w:p w14:paraId="1A969695" w14:textId="77777777" w:rsidR="00E31429" w:rsidRDefault="00E31429" w:rsidP="00E31429">
      <w:pPr>
        <w:ind w:firstLine="709"/>
        <w:jc w:val="left"/>
      </w:pPr>
      <w:r>
        <w:t>Текст</w:t>
      </w:r>
    </w:p>
    <w:p w14:paraId="1E1B81DC" w14:textId="77777777" w:rsidR="00E31429" w:rsidRDefault="00E31429" w:rsidP="00E31429">
      <w:pPr>
        <w:ind w:firstLine="709"/>
        <w:jc w:val="left"/>
      </w:pPr>
      <w:r>
        <w:t>Текст</w:t>
      </w:r>
    </w:p>
    <w:p w14:paraId="2051A373" w14:textId="77777777" w:rsidR="00E31429" w:rsidRDefault="00E31429" w:rsidP="00E31429">
      <w:pPr>
        <w:ind w:firstLine="709"/>
        <w:jc w:val="left"/>
      </w:pPr>
      <w:r>
        <w:t>Текст</w:t>
      </w:r>
    </w:p>
    <w:p w14:paraId="76F83409" w14:textId="77777777" w:rsidR="00E31429" w:rsidRDefault="00E31429" w:rsidP="00E31429">
      <w:pPr>
        <w:ind w:firstLine="709"/>
        <w:jc w:val="left"/>
      </w:pPr>
      <w:r>
        <w:t>Текст</w:t>
      </w:r>
    </w:p>
    <w:p w14:paraId="2AF1457E" w14:textId="77777777" w:rsidR="00E31429" w:rsidRDefault="00E31429" w:rsidP="00E31429">
      <w:pPr>
        <w:ind w:firstLine="709"/>
        <w:jc w:val="left"/>
      </w:pPr>
      <w:r>
        <w:t>Текст</w:t>
      </w:r>
    </w:p>
    <w:p w14:paraId="0503AEF2" w14:textId="77777777" w:rsidR="00E31429" w:rsidRDefault="00E31429" w:rsidP="00E31429">
      <w:pPr>
        <w:ind w:firstLine="709"/>
        <w:jc w:val="left"/>
      </w:pPr>
      <w:r>
        <w:t>Текст</w:t>
      </w:r>
    </w:p>
    <w:p w14:paraId="795B27EB" w14:textId="77777777" w:rsidR="00E31429" w:rsidRDefault="00E31429" w:rsidP="00E31429">
      <w:pPr>
        <w:ind w:firstLine="709"/>
        <w:jc w:val="left"/>
      </w:pPr>
      <w:r>
        <w:t>Текст</w:t>
      </w:r>
    </w:p>
    <w:p w14:paraId="39175071" w14:textId="77777777" w:rsidR="00E31429" w:rsidRDefault="00E31429" w:rsidP="00E31429">
      <w:pPr>
        <w:ind w:firstLine="709"/>
        <w:jc w:val="left"/>
      </w:pPr>
      <w:r>
        <w:t>Текст</w:t>
      </w:r>
    </w:p>
    <w:p w14:paraId="4E75D272" w14:textId="77777777" w:rsidR="00E31429" w:rsidRDefault="00E31429" w:rsidP="00E31429">
      <w:pPr>
        <w:ind w:firstLine="709"/>
        <w:jc w:val="left"/>
      </w:pPr>
      <w:r>
        <w:t>Текст</w:t>
      </w:r>
    </w:p>
    <w:p w14:paraId="19173FA0" w14:textId="77777777" w:rsidR="00E31429" w:rsidRDefault="00E31429" w:rsidP="00E31429">
      <w:pPr>
        <w:ind w:firstLine="709"/>
        <w:jc w:val="left"/>
      </w:pPr>
      <w:r>
        <w:t>Текст</w:t>
      </w:r>
    </w:p>
    <w:p w14:paraId="2BF0994B" w14:textId="77777777" w:rsidR="00E31429" w:rsidRDefault="00E31429" w:rsidP="00E31429">
      <w:pPr>
        <w:ind w:firstLine="709"/>
        <w:jc w:val="left"/>
      </w:pPr>
      <w:r>
        <w:t>Текст</w:t>
      </w:r>
    </w:p>
    <w:p w14:paraId="4835A69D" w14:textId="77777777" w:rsidR="00E31429" w:rsidRDefault="00E31429" w:rsidP="00E31429">
      <w:pPr>
        <w:ind w:firstLine="709"/>
        <w:jc w:val="left"/>
      </w:pPr>
      <w:r>
        <w:t>Текст</w:t>
      </w:r>
    </w:p>
    <w:p w14:paraId="4D45C31B" w14:textId="77777777" w:rsidR="00E31429" w:rsidRDefault="00E31429" w:rsidP="00E31429">
      <w:pPr>
        <w:ind w:firstLine="709"/>
        <w:jc w:val="left"/>
      </w:pPr>
      <w:r>
        <w:t>Текст</w:t>
      </w:r>
    </w:p>
    <w:p w14:paraId="085AB622" w14:textId="77777777" w:rsidR="00E31429" w:rsidRDefault="00E31429" w:rsidP="00E31429">
      <w:pPr>
        <w:ind w:firstLine="709"/>
        <w:jc w:val="left"/>
      </w:pPr>
      <w:r>
        <w:t>Текст</w:t>
      </w:r>
    </w:p>
    <w:p w14:paraId="1B09E93B" w14:textId="77777777" w:rsidR="00E31429" w:rsidRDefault="00E31429" w:rsidP="00E31429">
      <w:pPr>
        <w:ind w:firstLine="709"/>
        <w:jc w:val="left"/>
      </w:pPr>
      <w:r>
        <w:t>Текст</w:t>
      </w:r>
    </w:p>
    <w:p w14:paraId="5D70B2A8" w14:textId="77777777" w:rsidR="00E31429" w:rsidRDefault="00E31429" w:rsidP="00E31429">
      <w:pPr>
        <w:jc w:val="center"/>
        <w:rPr>
          <w:b/>
          <w:bCs/>
          <w:color w:val="000000"/>
          <w:lang w:val="en-US" w:eastAsia="ru-RU"/>
        </w:rPr>
      </w:pPr>
      <w:r w:rsidRPr="004F1C45">
        <w:rPr>
          <w:b/>
          <w:bCs/>
          <w:color w:val="000000"/>
          <w:lang w:val="en-US" w:eastAsia="ru-RU"/>
        </w:rPr>
        <w:lastRenderedPageBreak/>
        <w:t xml:space="preserve">New data on the </w:t>
      </w:r>
      <w:r>
        <w:rPr>
          <w:b/>
          <w:bCs/>
          <w:color w:val="000000"/>
          <w:lang w:val="en-US" w:eastAsia="ru-RU"/>
        </w:rPr>
        <w:t xml:space="preserve">late Paleozoic radiolarian </w:t>
      </w:r>
      <w:r w:rsidRPr="004F1C45">
        <w:rPr>
          <w:b/>
          <w:bCs/>
          <w:color w:val="000000"/>
          <w:lang w:val="en-US" w:eastAsia="ru-RU"/>
        </w:rPr>
        <w:t xml:space="preserve">family </w:t>
      </w:r>
      <w:proofErr w:type="spellStart"/>
      <w:r w:rsidRPr="004F1C45">
        <w:rPr>
          <w:b/>
          <w:bCs/>
          <w:color w:val="000000"/>
          <w:lang w:val="en-US" w:eastAsia="ru-RU"/>
        </w:rPr>
        <w:t>Tetrentactiniidae</w:t>
      </w:r>
      <w:proofErr w:type="spellEnd"/>
      <w:r w:rsidRPr="004F1C45">
        <w:rPr>
          <w:b/>
          <w:bCs/>
          <w:color w:val="000000"/>
          <w:lang w:val="en-US" w:eastAsia="ru-RU"/>
        </w:rPr>
        <w:t xml:space="preserve"> </w:t>
      </w:r>
      <w:proofErr w:type="spellStart"/>
      <w:r w:rsidRPr="004F1C45">
        <w:rPr>
          <w:b/>
          <w:bCs/>
          <w:color w:val="000000"/>
          <w:lang w:val="en-US" w:eastAsia="ru-RU"/>
        </w:rPr>
        <w:t>Kozur</w:t>
      </w:r>
      <w:proofErr w:type="spellEnd"/>
      <w:r w:rsidRPr="004F1C45">
        <w:rPr>
          <w:b/>
          <w:bCs/>
          <w:color w:val="000000"/>
          <w:lang w:val="en-US" w:eastAsia="ru-RU"/>
        </w:rPr>
        <w:t xml:space="preserve"> et </w:t>
      </w:r>
      <w:proofErr w:type="spellStart"/>
      <w:r w:rsidRPr="004F1C45">
        <w:rPr>
          <w:b/>
          <w:bCs/>
          <w:color w:val="000000"/>
          <w:lang w:val="en-US" w:eastAsia="ru-RU"/>
        </w:rPr>
        <w:t>Mostler</w:t>
      </w:r>
      <w:proofErr w:type="spellEnd"/>
      <w:r w:rsidRPr="004F1C45">
        <w:rPr>
          <w:b/>
          <w:bCs/>
          <w:color w:val="000000"/>
          <w:lang w:val="en-US" w:eastAsia="ru-RU"/>
        </w:rPr>
        <w:t>, 1979</w:t>
      </w:r>
    </w:p>
    <w:p w14:paraId="4782C82C" w14:textId="77777777" w:rsidR="00E31429" w:rsidRPr="00E31429" w:rsidRDefault="00E31429" w:rsidP="00E31429">
      <w:pPr>
        <w:jc w:val="center"/>
        <w:rPr>
          <w:lang w:val="en-US"/>
        </w:rPr>
      </w:pPr>
    </w:p>
    <w:p w14:paraId="7F462476" w14:textId="77777777" w:rsidR="00E31429" w:rsidRPr="00857434" w:rsidRDefault="00E31429" w:rsidP="00E31429">
      <w:pPr>
        <w:jc w:val="center"/>
        <w:rPr>
          <w:b/>
          <w:lang w:val="es-ES"/>
        </w:rPr>
      </w:pPr>
      <w:r w:rsidRPr="00857434">
        <w:rPr>
          <w:b/>
          <w:lang w:val="es-ES"/>
        </w:rPr>
        <w:t>M</w:t>
      </w:r>
      <w:r>
        <w:rPr>
          <w:b/>
          <w:lang w:val="es-ES"/>
        </w:rPr>
        <w:t>.</w:t>
      </w:r>
      <w:r w:rsidRPr="00857434">
        <w:rPr>
          <w:b/>
          <w:lang w:val="es-ES"/>
        </w:rPr>
        <w:t>S</w:t>
      </w:r>
      <w:r>
        <w:rPr>
          <w:b/>
          <w:lang w:val="es-ES"/>
        </w:rPr>
        <w:t>.</w:t>
      </w:r>
      <w:r w:rsidRPr="00857434">
        <w:rPr>
          <w:b/>
          <w:lang w:val="es-ES"/>
        </w:rPr>
        <w:t xml:space="preserve"> Afanasieva</w:t>
      </w:r>
      <w:r w:rsidRPr="00857434">
        <w:rPr>
          <w:b/>
          <w:vertAlign w:val="superscript"/>
          <w:lang w:val="es-ES"/>
        </w:rPr>
        <w:t>1</w:t>
      </w:r>
      <w:r w:rsidRPr="00857434">
        <w:rPr>
          <w:b/>
          <w:lang w:val="es-ES"/>
        </w:rPr>
        <w:t>, E</w:t>
      </w:r>
      <w:r>
        <w:rPr>
          <w:b/>
          <w:lang w:val="es-ES"/>
        </w:rPr>
        <w:t>.</w:t>
      </w:r>
      <w:r w:rsidRPr="00857434">
        <w:rPr>
          <w:b/>
          <w:lang w:val="es-ES"/>
        </w:rPr>
        <w:t>A</w:t>
      </w:r>
      <w:r>
        <w:rPr>
          <w:b/>
          <w:lang w:val="es-ES"/>
        </w:rPr>
        <w:t>.</w:t>
      </w:r>
      <w:r w:rsidRPr="00857434">
        <w:rPr>
          <w:b/>
          <w:lang w:val="es-ES"/>
        </w:rPr>
        <w:t xml:space="preserve"> Gainullina</w:t>
      </w:r>
      <w:r w:rsidRPr="00857434">
        <w:rPr>
          <w:b/>
          <w:vertAlign w:val="superscript"/>
          <w:lang w:val="es-ES"/>
        </w:rPr>
        <w:t>1,2</w:t>
      </w:r>
    </w:p>
    <w:p w14:paraId="40F1B2F6" w14:textId="77777777" w:rsidR="00E31429" w:rsidRPr="004F1C45" w:rsidRDefault="00E31429" w:rsidP="00E31429">
      <w:pPr>
        <w:jc w:val="center"/>
        <w:rPr>
          <w:iCs/>
          <w:lang w:val="en-US"/>
        </w:rPr>
      </w:pPr>
      <w:r w:rsidRPr="004F1C45">
        <w:rPr>
          <w:iCs/>
          <w:vertAlign w:val="superscript"/>
          <w:lang w:val="en-US"/>
        </w:rPr>
        <w:t>1</w:t>
      </w:r>
      <w:r w:rsidRPr="004F1C45">
        <w:rPr>
          <w:iCs/>
          <w:lang w:val="en-US"/>
        </w:rPr>
        <w:t>Borissiak Paleontological Institute</w:t>
      </w:r>
      <w:r>
        <w:rPr>
          <w:iCs/>
          <w:lang w:val="en-US"/>
        </w:rPr>
        <w:t>,</w:t>
      </w:r>
      <w:r w:rsidRPr="004F1C45">
        <w:rPr>
          <w:iCs/>
          <w:lang w:val="en-US"/>
        </w:rPr>
        <w:t xml:space="preserve"> R</w:t>
      </w:r>
      <w:r>
        <w:rPr>
          <w:iCs/>
          <w:lang w:val="en-US"/>
        </w:rPr>
        <w:t>ussian Academy of Sciences</w:t>
      </w:r>
      <w:r w:rsidRPr="004F1C45">
        <w:rPr>
          <w:iCs/>
          <w:lang w:val="en-US"/>
        </w:rPr>
        <w:t xml:space="preserve">, </w:t>
      </w:r>
      <w:proofErr w:type="spellStart"/>
      <w:r>
        <w:rPr>
          <w:iCs/>
          <w:lang w:val="en-US"/>
        </w:rPr>
        <w:t>Profsoyuznaya</w:t>
      </w:r>
      <w:proofErr w:type="spellEnd"/>
      <w:r>
        <w:rPr>
          <w:iCs/>
          <w:lang w:val="en-US"/>
        </w:rPr>
        <w:t xml:space="preserve"> 123, </w:t>
      </w:r>
      <w:r w:rsidRPr="004F1C45">
        <w:rPr>
          <w:iCs/>
          <w:lang w:val="en-US"/>
        </w:rPr>
        <w:t>Moscow</w:t>
      </w:r>
      <w:r>
        <w:rPr>
          <w:iCs/>
          <w:lang w:val="en-US"/>
        </w:rPr>
        <w:t>, 117647, Russia</w:t>
      </w:r>
    </w:p>
    <w:p w14:paraId="136B5705" w14:textId="77777777" w:rsidR="00E31429" w:rsidRPr="004F1C45" w:rsidRDefault="00E31429" w:rsidP="00E31429">
      <w:pPr>
        <w:jc w:val="center"/>
        <w:rPr>
          <w:iCs/>
          <w:lang w:val="en-US"/>
        </w:rPr>
      </w:pPr>
      <w:r w:rsidRPr="004F1C45">
        <w:rPr>
          <w:iCs/>
          <w:vertAlign w:val="superscript"/>
          <w:lang w:val="en-US"/>
        </w:rPr>
        <w:t>2</w:t>
      </w:r>
      <w:r w:rsidRPr="004F1C45">
        <w:rPr>
          <w:iCs/>
          <w:lang w:val="en-US"/>
        </w:rPr>
        <w:t xml:space="preserve">Lomonosov Moscow State </w:t>
      </w:r>
      <w:r>
        <w:rPr>
          <w:iCs/>
          <w:lang w:val="en-US"/>
        </w:rPr>
        <w:t xml:space="preserve">University, </w:t>
      </w:r>
      <w:proofErr w:type="spellStart"/>
      <w:r>
        <w:rPr>
          <w:iCs/>
          <w:lang w:val="en-US"/>
        </w:rPr>
        <w:t>Leninskie</w:t>
      </w:r>
      <w:proofErr w:type="spellEnd"/>
      <w:r>
        <w:rPr>
          <w:iCs/>
          <w:lang w:val="en-US"/>
        </w:rPr>
        <w:t xml:space="preserve"> gory 1, </w:t>
      </w:r>
      <w:r w:rsidRPr="004F1C45">
        <w:rPr>
          <w:iCs/>
          <w:lang w:val="en-US"/>
        </w:rPr>
        <w:t>Moscow</w:t>
      </w:r>
      <w:r>
        <w:rPr>
          <w:iCs/>
          <w:lang w:val="en-US"/>
        </w:rPr>
        <w:t>, 119991, Russia</w:t>
      </w:r>
    </w:p>
    <w:sectPr w:rsidR="00E31429" w:rsidRPr="004F1C45" w:rsidSect="00031861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altName w:val="Cambria"/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FF2370F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631"/>
    <w:rsid w:val="00031861"/>
    <w:rsid w:val="000A5A80"/>
    <w:rsid w:val="00114B08"/>
    <w:rsid w:val="00170984"/>
    <w:rsid w:val="001F1BEB"/>
    <w:rsid w:val="001F591A"/>
    <w:rsid w:val="00252E58"/>
    <w:rsid w:val="002F699D"/>
    <w:rsid w:val="003318FE"/>
    <w:rsid w:val="00333735"/>
    <w:rsid w:val="00386EB8"/>
    <w:rsid w:val="003A7F24"/>
    <w:rsid w:val="00403FE4"/>
    <w:rsid w:val="00434D2E"/>
    <w:rsid w:val="00481C22"/>
    <w:rsid w:val="004F1C45"/>
    <w:rsid w:val="0058650E"/>
    <w:rsid w:val="005C366E"/>
    <w:rsid w:val="005C5770"/>
    <w:rsid w:val="005D60C0"/>
    <w:rsid w:val="006C0B77"/>
    <w:rsid w:val="00713251"/>
    <w:rsid w:val="00771B51"/>
    <w:rsid w:val="008242FF"/>
    <w:rsid w:val="00857434"/>
    <w:rsid w:val="00870751"/>
    <w:rsid w:val="00920371"/>
    <w:rsid w:val="00922C48"/>
    <w:rsid w:val="00962A7C"/>
    <w:rsid w:val="009A62DE"/>
    <w:rsid w:val="009B5A67"/>
    <w:rsid w:val="00A34596"/>
    <w:rsid w:val="00AB18BC"/>
    <w:rsid w:val="00AF4A7D"/>
    <w:rsid w:val="00B915B7"/>
    <w:rsid w:val="00C16A2C"/>
    <w:rsid w:val="00C24631"/>
    <w:rsid w:val="00CF4FA9"/>
    <w:rsid w:val="00D473CA"/>
    <w:rsid w:val="00D56472"/>
    <w:rsid w:val="00D92A9C"/>
    <w:rsid w:val="00DB7FA7"/>
    <w:rsid w:val="00DD5458"/>
    <w:rsid w:val="00E27A41"/>
    <w:rsid w:val="00E31429"/>
    <w:rsid w:val="00EA59DF"/>
    <w:rsid w:val="00EE4070"/>
    <w:rsid w:val="00F12C76"/>
    <w:rsid w:val="00F13987"/>
    <w:rsid w:val="00F26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E6E0AF"/>
  <w14:defaultImageDpi w14:val="0"/>
  <w15:docId w15:val="{07F27ABE-EEEE-4B9C-9189-0EDF9FDA0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kern w:val="2"/>
        <w:sz w:val="24"/>
        <w:szCs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0371"/>
    <w:pPr>
      <w:spacing w:after="0" w:line="240" w:lineRule="auto"/>
      <w:jc w:val="both"/>
    </w:pPr>
    <w:rPr>
      <w:rFonts w:ascii="Times New Roman" w:hAnsi="Times New Roman"/>
      <w:color w:val="2C2D2E"/>
      <w:kern w:val="0"/>
      <w:lang w:eastAsia="en-US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920371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kern w:val="0"/>
    </w:rPr>
  </w:style>
  <w:style w:type="character" w:styleId="a3">
    <w:name w:val="Hyperlink"/>
    <w:basedOn w:val="a0"/>
    <w:uiPriority w:val="99"/>
    <w:rsid w:val="00920371"/>
    <w:rPr>
      <w:rFonts w:cs="Times New Roman"/>
      <w:color w:val="0000FF"/>
      <w:u w:val="single"/>
    </w:rPr>
  </w:style>
  <w:style w:type="paragraph" w:customStyle="1" w:styleId="1">
    <w:name w:val="Обычный1"/>
    <w:basedOn w:val="a"/>
    <w:uiPriority w:val="99"/>
    <w:rsid w:val="00920371"/>
    <w:pPr>
      <w:tabs>
        <w:tab w:val="left" w:pos="567"/>
      </w:tabs>
      <w:ind w:firstLine="567"/>
    </w:pPr>
    <w:rPr>
      <w:color w:val="auto"/>
      <w:szCs w:val="20"/>
    </w:rPr>
  </w:style>
  <w:style w:type="character" w:customStyle="1" w:styleId="ezkurwreuab5ozgtqnkl">
    <w:name w:val="ezkurwreuab5ozgtqnkl"/>
    <w:uiPriority w:val="99"/>
    <w:rsid w:val="00920371"/>
  </w:style>
  <w:style w:type="paragraph" w:styleId="a4">
    <w:name w:val="Balloon Text"/>
    <w:basedOn w:val="a"/>
    <w:link w:val="a5"/>
    <w:uiPriority w:val="99"/>
    <w:semiHidden/>
    <w:rsid w:val="00AB18B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color w:val="2C2D2E"/>
      <w:kern w:val="0"/>
      <w:sz w:val="18"/>
      <w:szCs w:val="18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230</Words>
  <Characters>1312</Characters>
  <Application>Microsoft Office Word</Application>
  <DocSecurity>0</DocSecurity>
  <Lines>10</Lines>
  <Paragraphs>3</Paragraphs>
  <ScaleCrop>false</ScaleCrop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Новые данные о семействе Tetrentactiniidae Kozur et Mostler, 1979</dc:title>
  <dc:subject/>
  <dc:creator>Элина Гайнуллина</dc:creator>
  <cp:keywords/>
  <dc:description/>
  <cp:lastModifiedBy>Валентина Назарова</cp:lastModifiedBy>
  <cp:revision>2</cp:revision>
  <dcterms:created xsi:type="dcterms:W3CDTF">2025-12-19T19:45:00Z</dcterms:created>
  <dcterms:modified xsi:type="dcterms:W3CDTF">2025-12-19T19:45:00Z</dcterms:modified>
</cp:coreProperties>
</file>